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A35A" w14:textId="77777777" w:rsidR="004B6D1E" w:rsidRPr="00054C90" w:rsidRDefault="004B6D1E" w:rsidP="004B6D1E">
      <w:pPr>
        <w:ind w:firstLineChars="700" w:firstLine="2520"/>
        <w:jc w:val="left"/>
        <w:rPr>
          <w:rFonts w:ascii="Comic Sans MS" w:eastAsia="HG丸ｺﾞｼｯｸM-PRO" w:hAnsi="Comic Sans MS"/>
          <w:sz w:val="36"/>
          <w:szCs w:val="36"/>
        </w:rPr>
      </w:pPr>
      <w:r w:rsidRPr="00054C90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054C90">
        <w:rPr>
          <w:rFonts w:ascii="HG丸ｺﾞｼｯｸM-PRO" w:eastAsia="HG丸ｺﾞｼｯｸM-PRO" w:hAnsi="HG丸ｺﾞｼｯｸM-PRO" w:hint="eastAsia"/>
          <w:sz w:val="36"/>
          <w:szCs w:val="36"/>
        </w:rPr>
        <w:t>こころの危機に対応しよう</w:t>
      </w:r>
      <w:r w:rsidRPr="00054C90">
        <w:rPr>
          <w:rFonts w:ascii="Comic Sans MS" w:eastAsia="HG丸ｺﾞｼｯｸM-PRO" w:hAnsi="Comic Sans MS" w:hint="eastAsia"/>
          <w:sz w:val="36"/>
          <w:szCs w:val="36"/>
        </w:rPr>
        <w:t xml:space="preserve">」②　　　　</w:t>
      </w:r>
    </w:p>
    <w:p w14:paraId="565B8990" w14:textId="77777777" w:rsidR="004B6D1E" w:rsidRPr="00054C90" w:rsidRDefault="004B6D1E" w:rsidP="004B6D1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74E32" wp14:editId="456FDE8E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62212" id="直線コネクタ 2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054C90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10B9394D" w14:textId="77777777" w:rsidR="004B6D1E" w:rsidRPr="00054C90" w:rsidRDefault="004B6D1E" w:rsidP="004B6D1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CD7E63D" w14:textId="77777777" w:rsidR="004B6D1E" w:rsidRPr="00054C90" w:rsidRDefault="004B6D1E" w:rsidP="004B6D1E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9DA4E" wp14:editId="47F8D1AE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CE02E" id="直線コネクタ 3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HozGUv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054C90">
        <w:rPr>
          <w:rFonts w:ascii="Comic Sans MS" w:eastAsia="HG丸ｺﾞｼｯｸM-PRO" w:hAnsi="Comic Sans MS" w:hint="eastAsia"/>
          <w:sz w:val="24"/>
        </w:rPr>
        <w:t>氏名</w:t>
      </w:r>
    </w:p>
    <w:p w14:paraId="71A86C87" w14:textId="77777777" w:rsidR="004B6D1E" w:rsidRPr="00054C90" w:rsidRDefault="004B6D1E" w:rsidP="004B6D1E">
      <w:pPr>
        <w:rPr>
          <w:rFonts w:ascii="Comic Sans MS" w:eastAsia="HG丸ｺﾞｼｯｸM-PRO" w:hAnsi="Comic Sans MS"/>
          <w:szCs w:val="21"/>
        </w:rPr>
      </w:pPr>
    </w:p>
    <w:p w14:paraId="655863FD" w14:textId="77777777" w:rsidR="004B6D1E" w:rsidRPr="00054C90" w:rsidRDefault="004B6D1E" w:rsidP="004B6D1E">
      <w:pPr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sz w:val="24"/>
        </w:rPr>
        <w:t>１　相談すること</w:t>
      </w:r>
      <w:r>
        <w:rPr>
          <w:rFonts w:ascii="Comic Sans MS" w:eastAsia="HG丸ｺﾞｼｯｸM-PRO" w:hAnsi="Comic Sans MS" w:hint="eastAsia"/>
          <w:sz w:val="24"/>
        </w:rPr>
        <w:t>，</w:t>
      </w:r>
      <w:r w:rsidRPr="00054C90">
        <w:rPr>
          <w:rFonts w:ascii="Comic Sans MS" w:eastAsia="HG丸ｺﾞｼｯｸM-PRO" w:hAnsi="Comic Sans MS" w:hint="eastAsia"/>
          <w:sz w:val="24"/>
        </w:rPr>
        <w:t>相談しないことのメリットとデメリットを考えてみよう。</w:t>
      </w:r>
    </w:p>
    <w:p w14:paraId="0B00BEF3" w14:textId="77777777" w:rsidR="004B6D1E" w:rsidRPr="00054C90" w:rsidRDefault="004B6D1E" w:rsidP="004B6D1E">
      <w:pPr>
        <w:rPr>
          <w:rFonts w:ascii="Comic Sans MS" w:eastAsia="HG丸ｺﾞｼｯｸM-PRO" w:hAnsi="Comic Sans MS"/>
          <w:sz w:val="24"/>
        </w:rPr>
      </w:pPr>
    </w:p>
    <w:p w14:paraId="36AA222E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【最近のAさんの様子】</w:t>
      </w:r>
    </w:p>
    <w:p w14:paraId="37EE1780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 xml:space="preserve">　Aさんは最近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食欲がなく夜もよく眠れません。気分が落ち込んで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何をするにもやる気が出ません。また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ささいなことでもイライラして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家族に八つ当たりしてしまいます。授業では集中力が続かなくなり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先生の話を聞き逃してしまうことが増えました。友</w:t>
      </w:r>
      <w:r>
        <w:rPr>
          <w:rFonts w:ascii="HG丸ｺﾞｼｯｸM-PRO" w:eastAsia="HG丸ｺﾞｼｯｸM-PRO" w:hAnsi="HG丸ｺﾞｼｯｸM-PRO" w:hint="eastAsia"/>
          <w:sz w:val="24"/>
        </w:rPr>
        <w:t>だち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と話をすることもめんどくさいと感じます。朝は学校に行くことがつらくて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休みたいと思う日もあります。実際に朝起きることができずに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遅刻が増えました。</w:t>
      </w:r>
    </w:p>
    <w:p w14:paraId="44086CB5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</w:p>
    <w:p w14:paraId="123F221D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（１）誰かに相談すると・・・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4B6D1E" w:rsidRPr="00054C90" w14:paraId="060E92DA" w14:textId="77777777" w:rsidTr="006B1A21">
        <w:tc>
          <w:tcPr>
            <w:tcW w:w="4984" w:type="dxa"/>
          </w:tcPr>
          <w:p w14:paraId="1B0C7B85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メリット（よいことがありそうだ）</w:t>
            </w:r>
          </w:p>
        </w:tc>
        <w:tc>
          <w:tcPr>
            <w:tcW w:w="4984" w:type="dxa"/>
          </w:tcPr>
          <w:p w14:paraId="48EB4DA5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デメリット（嫌なことになりそうだ）</w:t>
            </w:r>
          </w:p>
        </w:tc>
      </w:tr>
      <w:tr w:rsidR="004B6D1E" w:rsidRPr="00054C90" w14:paraId="0FCAD753" w14:textId="77777777" w:rsidTr="006B1A21">
        <w:tc>
          <w:tcPr>
            <w:tcW w:w="4984" w:type="dxa"/>
          </w:tcPr>
          <w:p w14:paraId="78247BD9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B03F0D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6F9C15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C39A9C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650F295D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84" w:type="dxa"/>
          </w:tcPr>
          <w:p w14:paraId="11B2B4B2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3B349A4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</w:p>
    <w:p w14:paraId="401D0526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（２）誰にも相談しないと・・・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4B6D1E" w:rsidRPr="00054C90" w14:paraId="2D1F4C46" w14:textId="77777777" w:rsidTr="006B1A21">
        <w:tc>
          <w:tcPr>
            <w:tcW w:w="4984" w:type="dxa"/>
          </w:tcPr>
          <w:p w14:paraId="345B644A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メリット（よいことがありそうだ）</w:t>
            </w:r>
          </w:p>
        </w:tc>
        <w:tc>
          <w:tcPr>
            <w:tcW w:w="4984" w:type="dxa"/>
          </w:tcPr>
          <w:p w14:paraId="31232A6C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デメリット（嫌なことになりそうだ）</w:t>
            </w:r>
          </w:p>
        </w:tc>
      </w:tr>
      <w:tr w:rsidR="004B6D1E" w:rsidRPr="00054C90" w14:paraId="7B2701CE" w14:textId="77777777" w:rsidTr="006B1A21">
        <w:tc>
          <w:tcPr>
            <w:tcW w:w="4984" w:type="dxa"/>
          </w:tcPr>
          <w:p w14:paraId="24BDE782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67240B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DE8E38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02B41D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C49818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84" w:type="dxa"/>
          </w:tcPr>
          <w:p w14:paraId="570BCF92" w14:textId="77777777" w:rsidR="004B6D1E" w:rsidRPr="00054C90" w:rsidRDefault="004B6D1E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27D4003" w14:textId="77777777" w:rsidR="004B6D1E" w:rsidRPr="00054C90" w:rsidRDefault="004B6D1E" w:rsidP="004B6D1E">
      <w:pPr>
        <w:rPr>
          <w:rFonts w:ascii="HG丸ｺﾞｼｯｸM-PRO" w:eastAsia="HG丸ｺﾞｼｯｸM-PRO" w:hAnsi="HG丸ｺﾞｼｯｸM-PRO"/>
          <w:sz w:val="24"/>
        </w:rPr>
      </w:pPr>
    </w:p>
    <w:p w14:paraId="3A0D7673" w14:textId="77777777" w:rsidR="004B6D1E" w:rsidRPr="00054C90" w:rsidRDefault="004B6D1E" w:rsidP="004B6D1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Comic Sans MS" w:eastAsia="HG丸ｺﾞｼｯｸM-PRO" w:hAnsi="Comic Sans MS" w:hint="eastAsia"/>
          <w:sz w:val="24"/>
        </w:rPr>
        <w:t xml:space="preserve">２　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もしあなたがAさんだったら実際に相談しますか？相談する人は「誰に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どんなことを」相談するか書きましょう。相談しない人は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代わりにどうするかを書きましょう。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B6D1E" w:rsidRPr="00054C90" w14:paraId="2B3E6C2C" w14:textId="77777777" w:rsidTr="006B1A21">
        <w:tc>
          <w:tcPr>
            <w:tcW w:w="9968" w:type="dxa"/>
          </w:tcPr>
          <w:p w14:paraId="3185FEEF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7C91D28A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0146EF6C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195BBC4E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6F53CD68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7CFC08A6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6BE4C642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4296B8DA" w14:textId="77777777" w:rsidR="004B6D1E" w:rsidRPr="00054C90" w:rsidRDefault="004B6D1E" w:rsidP="006B1A21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595758B7" w14:textId="77777777" w:rsidR="00645149" w:rsidRPr="004B6D1E" w:rsidRDefault="00645149" w:rsidP="004B6D1E">
      <w:pPr>
        <w:spacing w:line="20" w:lineRule="exact"/>
      </w:pPr>
    </w:p>
    <w:sectPr w:rsidR="00645149" w:rsidRPr="004B6D1E" w:rsidSect="004B6D1E">
      <w:headerReference w:type="default" r:id="rId7"/>
      <w:footerReference w:type="default" r:id="rId8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7DD" w14:textId="77777777" w:rsidR="00512214" w:rsidRDefault="00512214" w:rsidP="004B6D1E">
      <w:r>
        <w:separator/>
      </w:r>
    </w:p>
  </w:endnote>
  <w:endnote w:type="continuationSeparator" w:id="0">
    <w:p w14:paraId="34E5DF3C" w14:textId="77777777" w:rsidR="00512214" w:rsidRDefault="00512214" w:rsidP="004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C4D" w14:textId="697EA4A1" w:rsidR="004B6D1E" w:rsidRDefault="004B6D1E" w:rsidP="004B6D1E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5AFA5F05" wp14:editId="521C2E7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473B" w14:textId="77777777" w:rsidR="00512214" w:rsidRDefault="00512214" w:rsidP="004B6D1E">
      <w:r>
        <w:separator/>
      </w:r>
    </w:p>
  </w:footnote>
  <w:footnote w:type="continuationSeparator" w:id="0">
    <w:p w14:paraId="30B68ED5" w14:textId="77777777" w:rsidR="00512214" w:rsidRDefault="00512214" w:rsidP="004B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DD56" w14:textId="77777777" w:rsidR="000B3527" w:rsidRDefault="00512214" w:rsidP="00215F0F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E"/>
    <w:rsid w:val="0004029B"/>
    <w:rsid w:val="00195D84"/>
    <w:rsid w:val="004B6D1E"/>
    <w:rsid w:val="00512214"/>
    <w:rsid w:val="005E4E11"/>
    <w:rsid w:val="00645149"/>
    <w:rsid w:val="008F5E73"/>
    <w:rsid w:val="00BB56F3"/>
    <w:rsid w:val="00C524F8"/>
    <w:rsid w:val="00D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7CBFE"/>
  <w15:chartTrackingRefBased/>
  <w15:docId w15:val="{E6A1F15E-6281-4891-AD32-F40153A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1E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4B6D1E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4B6D1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4B6D1E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4B6D1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B6D1E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04DF-0DA7-46E0-A9AD-1FEEF98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hsE2pri2</dc:title>
  <dc:subject/>
  <dc:creator>itou eriko</dc:creator>
  <cp:keywords/>
  <dc:description/>
  <cp:lastModifiedBy>itou eriko</cp:lastModifiedBy>
  <cp:revision>4</cp:revision>
  <cp:lastPrinted>2021-05-03T02:31:00Z</cp:lastPrinted>
  <dcterms:created xsi:type="dcterms:W3CDTF">2021-05-03T02:31:00Z</dcterms:created>
  <dcterms:modified xsi:type="dcterms:W3CDTF">2021-05-03T02:31:00Z</dcterms:modified>
</cp:coreProperties>
</file>